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4AA6" w14:textId="36F429CE" w:rsidR="004B4AC2" w:rsidRDefault="00254886">
      <w:pPr>
        <w:pStyle w:val="a3"/>
        <w:spacing w:before="8"/>
        <w:rPr>
          <w:sz w:val="10"/>
        </w:rPr>
      </w:pPr>
      <w:r>
        <w:pict w14:anchorId="0B5C0943">
          <v:group id="_x0000_s1028" style="position:absolute;margin-left:35.95pt;margin-top:-.2pt;width:545.4pt;height:797.6pt;z-index:-15757824;mso-position-horizontal-relative:page" coordorigin="719,-127" coordsize="10908,7602">
            <v:rect id="_x0000_s1030" style="position:absolute;left:727;top:-120;width:10893;height:7587" filled="f"/>
            <v:rect id="_x0000_s1029" style="position:absolute;left:727;top:-120;width:10893;height:7587" filled="f"/>
            <w10:wrap anchorx="page"/>
          </v:group>
        </w:pict>
      </w:r>
    </w:p>
    <w:p w14:paraId="0B64A19E" w14:textId="2D1AAF5C" w:rsidR="004B4AC2" w:rsidRDefault="00575F95" w:rsidP="00254886">
      <w:pPr>
        <w:pStyle w:val="1"/>
        <w:spacing w:before="90"/>
        <w:ind w:left="0" w:right="-15" w:firstLine="0"/>
        <w:jc w:val="center"/>
      </w:pPr>
      <w:r>
        <w:rPr>
          <w:color w:val="00AD50"/>
        </w:rPr>
        <w:t xml:space="preserve">Документы, прилагаемые к уведомлению </w:t>
      </w:r>
      <w:r w:rsidR="00254886" w:rsidRPr="00254886">
        <w:rPr>
          <w:color w:val="00AD50"/>
        </w:rPr>
        <w:t xml:space="preserve">о выполнении </w:t>
      </w:r>
      <w:r w:rsidR="00254886" w:rsidRPr="00254886">
        <w:rPr>
          <w:color w:val="00AD50"/>
        </w:rPr>
        <w:t>мероприятий,</w:t>
      </w:r>
      <w:r w:rsidR="00254886" w:rsidRPr="00254886">
        <w:rPr>
          <w:color w:val="00AD50"/>
        </w:rPr>
        <w:t xml:space="preserve"> предусмотренных</w:t>
      </w:r>
      <w:r w:rsidR="00254886">
        <w:rPr>
          <w:color w:val="00AD50"/>
        </w:rPr>
        <w:t xml:space="preserve"> </w:t>
      </w:r>
      <w:r>
        <w:rPr>
          <w:color w:val="00AD50"/>
        </w:rPr>
        <w:t>технически</w:t>
      </w:r>
      <w:r w:rsidR="00254886">
        <w:rPr>
          <w:color w:val="00AD50"/>
        </w:rPr>
        <w:t>ми</w:t>
      </w:r>
      <w:r>
        <w:rPr>
          <w:color w:val="00AD50"/>
        </w:rPr>
        <w:t xml:space="preserve"> услови</w:t>
      </w:r>
      <w:r w:rsidR="00254886">
        <w:rPr>
          <w:color w:val="00AD50"/>
        </w:rPr>
        <w:t>ями</w:t>
      </w:r>
    </w:p>
    <w:p w14:paraId="2E98DFAD" w14:textId="77777777" w:rsidR="004B4AC2" w:rsidRDefault="004B4AC2">
      <w:pPr>
        <w:pStyle w:val="a3"/>
        <w:spacing w:before="3"/>
        <w:rPr>
          <w:b/>
        </w:rPr>
      </w:pPr>
    </w:p>
    <w:p w14:paraId="39C9A8F2" w14:textId="77777777" w:rsidR="004B4AC2" w:rsidRDefault="00575F95">
      <w:pPr>
        <w:pStyle w:val="a3"/>
        <w:ind w:left="107" w:right="106"/>
        <w:jc w:val="both"/>
        <w:rPr>
          <w:i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электрооборудование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сертификации)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(технические</w:t>
      </w:r>
      <w:r>
        <w:rPr>
          <w:spacing w:val="1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оборудования), содержащей</w:t>
      </w:r>
      <w:r>
        <w:rPr>
          <w:spacing w:val="-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сертификации</w:t>
      </w:r>
      <w:r>
        <w:rPr>
          <w:i/>
        </w:rPr>
        <w:t>;</w:t>
      </w:r>
    </w:p>
    <w:p w14:paraId="08630F21" w14:textId="77777777" w:rsidR="004B4AC2" w:rsidRDefault="004B4AC2">
      <w:pPr>
        <w:pStyle w:val="a3"/>
        <w:spacing w:before="9"/>
        <w:rPr>
          <w:i/>
        </w:rPr>
      </w:pPr>
    </w:p>
    <w:p w14:paraId="5B4815D7" w14:textId="77777777" w:rsidR="004B4AC2" w:rsidRDefault="00575F95">
      <w:pPr>
        <w:pStyle w:val="a3"/>
        <w:ind w:left="107" w:right="98"/>
        <w:jc w:val="both"/>
        <w:rPr>
          <w:i/>
        </w:rPr>
      </w:pPr>
      <w:r>
        <w:t>б)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(схеме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энергии),</w:t>
      </w:r>
      <w:r>
        <w:rPr>
          <w:spacing w:val="1"/>
        </w:rPr>
        <w:t xml:space="preserve"> </w:t>
      </w:r>
      <w:r>
        <w:t>релейной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автоматике,</w:t>
      </w:r>
      <w:r>
        <w:rPr>
          <w:spacing w:val="1"/>
        </w:rPr>
        <w:t xml:space="preserve"> </w:t>
      </w:r>
      <w:r>
        <w:t>телемеханике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брони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 заявителем в сетевую организацию до направления заявителем в сетевую организацию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(если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обязательной)</w:t>
      </w:r>
      <w:r>
        <w:rPr>
          <w:i/>
        </w:rPr>
        <w:t>;</w:t>
      </w:r>
    </w:p>
    <w:p w14:paraId="777AC36D" w14:textId="77777777" w:rsidR="004B4AC2" w:rsidRDefault="004B4AC2">
      <w:pPr>
        <w:pStyle w:val="a3"/>
        <w:spacing w:before="7"/>
        <w:rPr>
          <w:i/>
        </w:rPr>
      </w:pPr>
    </w:p>
    <w:p w14:paraId="3BA82323" w14:textId="4506D081" w:rsidR="004B4AC2" w:rsidRPr="00751F35" w:rsidRDefault="00575F95">
      <w:pPr>
        <w:pStyle w:val="a3"/>
        <w:spacing w:before="1"/>
        <w:ind w:left="107" w:right="110"/>
        <w:jc w:val="both"/>
      </w:pPr>
      <w:r>
        <w:t xml:space="preserve">в*) </w:t>
      </w:r>
      <w:r w:rsidRPr="00751F35">
        <w:t>Документы, содержащие информацию о результатах проведения пусконаладочных работ, приемо</w:t>
      </w:r>
      <w:r w:rsidR="00751F35" w:rsidRPr="00751F35">
        <w:t>-</w:t>
      </w:r>
      <w:r w:rsidRPr="00751F35">
        <w:t>сдаточных</w:t>
      </w:r>
      <w:r w:rsidR="00751F35" w:rsidRPr="00751F35">
        <w:t xml:space="preserve"> </w:t>
      </w:r>
      <w:r w:rsidRPr="00751F35">
        <w:t>и</w:t>
      </w:r>
      <w:r w:rsidRPr="00751F35">
        <w:rPr>
          <w:spacing w:val="-7"/>
        </w:rPr>
        <w:t xml:space="preserve"> </w:t>
      </w:r>
      <w:r w:rsidRPr="00751F35">
        <w:t>иных испытаний;</w:t>
      </w:r>
    </w:p>
    <w:p w14:paraId="3C58B6FA" w14:textId="77777777" w:rsidR="004B4AC2" w:rsidRDefault="004B4AC2">
      <w:pPr>
        <w:pStyle w:val="a3"/>
        <w:spacing w:before="2"/>
        <w:rPr>
          <w:i/>
        </w:rPr>
      </w:pPr>
    </w:p>
    <w:p w14:paraId="327076AE" w14:textId="77777777" w:rsidR="004B4AC2" w:rsidRDefault="00575F95">
      <w:pPr>
        <w:pStyle w:val="a3"/>
        <w:ind w:left="107" w:right="109"/>
        <w:jc w:val="both"/>
        <w:rPr>
          <w:i/>
        </w:rPr>
      </w:pPr>
      <w:r>
        <w:t>г*)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(временные</w:t>
      </w:r>
      <w:r>
        <w:rPr>
          <w:spacing w:val="1"/>
        </w:rPr>
        <w:t xml:space="preserve"> </w:t>
      </w:r>
      <w:r>
        <w:t>нормальные)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однолинейная</w:t>
      </w:r>
      <w:r>
        <w:rPr>
          <w:spacing w:val="-10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соединений (электроустановки)</w:t>
      </w:r>
      <w:r>
        <w:rPr>
          <w:i/>
        </w:rPr>
        <w:t>.</w:t>
      </w:r>
    </w:p>
    <w:p w14:paraId="1F85AD3B" w14:textId="4FF4A04C" w:rsidR="004B4AC2" w:rsidRDefault="004B4AC2">
      <w:pPr>
        <w:pStyle w:val="a3"/>
        <w:rPr>
          <w:iCs/>
          <w:sz w:val="30"/>
        </w:rPr>
      </w:pPr>
    </w:p>
    <w:p w14:paraId="76B662FD" w14:textId="4E008CE1" w:rsidR="00254886" w:rsidRDefault="00254886">
      <w:pPr>
        <w:pStyle w:val="a3"/>
        <w:rPr>
          <w:iCs/>
          <w:sz w:val="30"/>
        </w:rPr>
      </w:pPr>
    </w:p>
    <w:p w14:paraId="06296F14" w14:textId="7E9715D9" w:rsidR="00254886" w:rsidRDefault="00254886">
      <w:pPr>
        <w:pStyle w:val="a3"/>
        <w:rPr>
          <w:iCs/>
          <w:sz w:val="30"/>
        </w:rPr>
      </w:pPr>
    </w:p>
    <w:p w14:paraId="052E1FE5" w14:textId="558A439F" w:rsidR="00254886" w:rsidRDefault="00254886">
      <w:pPr>
        <w:pStyle w:val="a3"/>
        <w:rPr>
          <w:iCs/>
          <w:sz w:val="30"/>
        </w:rPr>
      </w:pPr>
    </w:p>
    <w:p w14:paraId="345103C7" w14:textId="230ABB0B" w:rsidR="00254886" w:rsidRDefault="00254886">
      <w:pPr>
        <w:pStyle w:val="a3"/>
        <w:rPr>
          <w:iCs/>
          <w:sz w:val="30"/>
        </w:rPr>
      </w:pPr>
    </w:p>
    <w:p w14:paraId="6DB64EFD" w14:textId="06013062" w:rsidR="00254886" w:rsidRDefault="00254886">
      <w:pPr>
        <w:pStyle w:val="a3"/>
        <w:rPr>
          <w:iCs/>
          <w:sz w:val="30"/>
        </w:rPr>
      </w:pPr>
    </w:p>
    <w:p w14:paraId="76A9C570" w14:textId="6A084F79" w:rsidR="00254886" w:rsidRDefault="00254886">
      <w:pPr>
        <w:pStyle w:val="a3"/>
        <w:rPr>
          <w:iCs/>
          <w:sz w:val="30"/>
        </w:rPr>
      </w:pPr>
    </w:p>
    <w:p w14:paraId="5BDDC37A" w14:textId="65A0F616" w:rsidR="00254886" w:rsidRDefault="00254886">
      <w:pPr>
        <w:pStyle w:val="a3"/>
        <w:rPr>
          <w:iCs/>
          <w:sz w:val="30"/>
        </w:rPr>
      </w:pPr>
    </w:p>
    <w:p w14:paraId="6B0D90DE" w14:textId="027B7D8D" w:rsidR="00254886" w:rsidRDefault="00254886">
      <w:pPr>
        <w:pStyle w:val="a3"/>
        <w:rPr>
          <w:iCs/>
          <w:sz w:val="30"/>
        </w:rPr>
      </w:pPr>
    </w:p>
    <w:p w14:paraId="568C4916" w14:textId="5EDCBA0B" w:rsidR="00254886" w:rsidRDefault="00254886">
      <w:pPr>
        <w:pStyle w:val="a3"/>
        <w:rPr>
          <w:iCs/>
          <w:sz w:val="30"/>
        </w:rPr>
      </w:pPr>
    </w:p>
    <w:p w14:paraId="54DA1BCD" w14:textId="4E695F37" w:rsidR="00254886" w:rsidRDefault="00254886">
      <w:pPr>
        <w:pStyle w:val="a3"/>
        <w:rPr>
          <w:iCs/>
          <w:sz w:val="30"/>
        </w:rPr>
      </w:pPr>
    </w:p>
    <w:p w14:paraId="3B768F5B" w14:textId="4E666FBF" w:rsidR="00254886" w:rsidRDefault="00254886">
      <w:pPr>
        <w:pStyle w:val="a3"/>
        <w:rPr>
          <w:iCs/>
          <w:sz w:val="30"/>
        </w:rPr>
      </w:pPr>
    </w:p>
    <w:p w14:paraId="4AD9DC7C" w14:textId="22EC62AE" w:rsidR="00254886" w:rsidRDefault="00254886">
      <w:pPr>
        <w:pStyle w:val="a3"/>
        <w:rPr>
          <w:iCs/>
          <w:sz w:val="30"/>
        </w:rPr>
      </w:pPr>
    </w:p>
    <w:p w14:paraId="61927AAF" w14:textId="4B7984BC" w:rsidR="00254886" w:rsidRDefault="00254886">
      <w:pPr>
        <w:pStyle w:val="a3"/>
        <w:rPr>
          <w:iCs/>
          <w:sz w:val="30"/>
        </w:rPr>
      </w:pPr>
    </w:p>
    <w:p w14:paraId="0FE5EF20" w14:textId="03135567" w:rsidR="00254886" w:rsidRDefault="00254886">
      <w:pPr>
        <w:pStyle w:val="a3"/>
        <w:rPr>
          <w:iCs/>
          <w:sz w:val="30"/>
        </w:rPr>
      </w:pPr>
    </w:p>
    <w:p w14:paraId="17BFFB6E" w14:textId="3B1D687B" w:rsidR="00254886" w:rsidRDefault="00254886">
      <w:pPr>
        <w:pStyle w:val="a3"/>
        <w:rPr>
          <w:iCs/>
          <w:sz w:val="30"/>
        </w:rPr>
      </w:pPr>
    </w:p>
    <w:p w14:paraId="723E0608" w14:textId="507A4875" w:rsidR="00254886" w:rsidRDefault="00254886">
      <w:pPr>
        <w:pStyle w:val="a3"/>
        <w:rPr>
          <w:iCs/>
          <w:sz w:val="30"/>
        </w:rPr>
      </w:pPr>
    </w:p>
    <w:p w14:paraId="7E3A8B8A" w14:textId="27082193" w:rsidR="00254886" w:rsidRDefault="00254886">
      <w:pPr>
        <w:pStyle w:val="a3"/>
        <w:rPr>
          <w:iCs/>
          <w:sz w:val="30"/>
        </w:rPr>
      </w:pPr>
    </w:p>
    <w:p w14:paraId="7DFCC25D" w14:textId="64B9724D" w:rsidR="00254886" w:rsidRDefault="00254886">
      <w:pPr>
        <w:pStyle w:val="a3"/>
        <w:rPr>
          <w:iCs/>
          <w:sz w:val="30"/>
        </w:rPr>
      </w:pPr>
    </w:p>
    <w:p w14:paraId="3962F261" w14:textId="23F93720" w:rsidR="00254886" w:rsidRDefault="00254886">
      <w:pPr>
        <w:pStyle w:val="a3"/>
        <w:rPr>
          <w:iCs/>
          <w:sz w:val="30"/>
        </w:rPr>
      </w:pPr>
    </w:p>
    <w:p w14:paraId="2AC48FD5" w14:textId="51CEA39D" w:rsidR="00254886" w:rsidRDefault="00254886">
      <w:pPr>
        <w:pStyle w:val="a3"/>
        <w:rPr>
          <w:iCs/>
          <w:sz w:val="30"/>
        </w:rPr>
      </w:pPr>
    </w:p>
    <w:p w14:paraId="7F679194" w14:textId="4348C8E9" w:rsidR="00254886" w:rsidRDefault="00254886">
      <w:pPr>
        <w:pStyle w:val="a3"/>
        <w:rPr>
          <w:iCs/>
          <w:sz w:val="30"/>
        </w:rPr>
      </w:pPr>
    </w:p>
    <w:p w14:paraId="5A506D15" w14:textId="5A75A1AF" w:rsidR="00254886" w:rsidRDefault="00254886">
      <w:pPr>
        <w:pStyle w:val="a3"/>
        <w:rPr>
          <w:iCs/>
          <w:sz w:val="30"/>
        </w:rPr>
      </w:pPr>
    </w:p>
    <w:p w14:paraId="6DC8955B" w14:textId="4316BBA5" w:rsidR="00254886" w:rsidRDefault="00254886">
      <w:pPr>
        <w:pStyle w:val="a3"/>
        <w:rPr>
          <w:iCs/>
          <w:sz w:val="30"/>
        </w:rPr>
      </w:pPr>
    </w:p>
    <w:p w14:paraId="5A297EE2" w14:textId="77777777" w:rsidR="00254886" w:rsidRPr="00254886" w:rsidRDefault="00254886">
      <w:pPr>
        <w:pStyle w:val="a3"/>
        <w:rPr>
          <w:iCs/>
          <w:sz w:val="30"/>
        </w:rPr>
      </w:pPr>
    </w:p>
    <w:p w14:paraId="665376DD" w14:textId="77777777" w:rsidR="004B4AC2" w:rsidRDefault="00575F95">
      <w:pPr>
        <w:spacing w:line="254" w:lineRule="auto"/>
        <w:ind w:left="104" w:right="123"/>
        <w:jc w:val="both"/>
        <w:rPr>
          <w:sz w:val="20"/>
        </w:rPr>
      </w:pPr>
      <w:r>
        <w:rPr>
          <w:sz w:val="20"/>
        </w:rPr>
        <w:t>*Документы, указанные в пунктах "в" и "г", не требуются для представления заявителями, электрохозяйство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вводное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В,</w:t>
      </w:r>
      <w:r>
        <w:rPr>
          <w:spacing w:val="1"/>
          <w:sz w:val="20"/>
        </w:rPr>
        <w:t xml:space="preserve"> </w:t>
      </w:r>
      <w:r>
        <w:rPr>
          <w:sz w:val="20"/>
        </w:rPr>
        <w:t>осветительные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переносное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электрооборудование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энергопринимающие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6"/>
          <w:sz w:val="20"/>
        </w:rPr>
        <w:t xml:space="preserve"> </w:t>
      </w:r>
      <w:r>
        <w:rPr>
          <w:sz w:val="20"/>
        </w:rPr>
        <w:t>номинальным</w:t>
      </w:r>
      <w:r>
        <w:rPr>
          <w:spacing w:val="3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выше</w:t>
      </w:r>
      <w:r>
        <w:rPr>
          <w:spacing w:val="-1"/>
          <w:sz w:val="20"/>
        </w:rPr>
        <w:t xml:space="preserve"> </w:t>
      </w:r>
      <w:r>
        <w:rPr>
          <w:sz w:val="20"/>
        </w:rPr>
        <w:t>380 В.</w:t>
      </w:r>
    </w:p>
    <w:p w14:paraId="2B03F299" w14:textId="77777777" w:rsidR="004B4AC2" w:rsidRDefault="004B4AC2">
      <w:pPr>
        <w:pStyle w:val="a3"/>
        <w:rPr>
          <w:sz w:val="22"/>
        </w:rPr>
      </w:pPr>
    </w:p>
    <w:sectPr w:rsidR="004B4AC2">
      <w:type w:val="continuous"/>
      <w:pgSz w:w="11940" w:h="16860"/>
      <w:pgMar w:top="46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AC2"/>
    <w:rsid w:val="00254886"/>
    <w:rsid w:val="004B4AC2"/>
    <w:rsid w:val="00575F95"/>
    <w:rsid w:val="007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075275"/>
  <w15:docId w15:val="{DDF08D30-583A-49BF-81D9-4A1E4A8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88" w:right="1079" w:hanging="25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А.Кяльгин</dc:creator>
  <cp:lastModifiedBy>А.Кяльгин</cp:lastModifiedBy>
  <cp:revision>5</cp:revision>
  <dcterms:created xsi:type="dcterms:W3CDTF">2022-01-21T05:42:00Z</dcterms:created>
  <dcterms:modified xsi:type="dcterms:W3CDTF">2022-10-04T12:00:00Z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2022-01-21T00:00:00Z</vt:filetime>
  </property>
</Properties>
</file>